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6B7305" w:rsidRDefault="00771BC2" w:rsidP="006B7305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усский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</w:t>
      </w:r>
      <w:r w:rsidR="006B730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bookmarkStart w:id="0" w:name="_GoBack"/>
      <w:bookmarkEnd w:id="0"/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2F7B6C" w:rsidRDefault="00C928E6" w:rsidP="002F7B6C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0"/>
        <w:gridCol w:w="2574"/>
        <w:gridCol w:w="8395"/>
        <w:gridCol w:w="2320"/>
        <w:gridCol w:w="1273"/>
      </w:tblGrid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2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C928E6" w:rsidRDefault="00C928E6" w:rsidP="009A0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</w:rPr>
              <w:t>Согласные звуки и обозначение их буквами.</w:t>
            </w:r>
            <w:r w:rsidR="009A2173" w:rsidRPr="009A21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</w:tcPr>
          <w:p w:rsidR="009A0C67" w:rsidRDefault="0013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Т.В.Бабушкина.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язык.Учебник,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DB0AA4" w:rsidRPr="00FE5534" w:rsidRDefault="009A0C6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52-56, читать правило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стр52;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 91,устно.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 94,стр 55,письменно в тетрадях.</w:t>
            </w:r>
          </w:p>
          <w:p w:rsidR="009A0C67" w:rsidRPr="009A0C67" w:rsidRDefault="006B7305">
            <w:pPr>
              <w:rPr>
                <w:rFonts w:ascii="Times New Roman" w:hAnsi="Times New Roman" w:cs="Times New Roman"/>
                <w:color w:val="0000FF" w:themeColor="hyperlink"/>
                <w:sz w:val="24"/>
                <w:szCs w:val="24"/>
                <w:u w:val="single"/>
                <w:lang w:val="tt-RU"/>
              </w:rPr>
            </w:pPr>
            <w:hyperlink r:id="rId5" w:history="1">
              <w:r w:rsidR="00C575A8" w:rsidRPr="00912E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https://infourok.ru/prezentaciya-po-russkomu-yaziku-na-temu-soglasnie-zvuki-i-bukvi-klass-2949413.html</w:t>
              </w:r>
            </w:hyperlink>
          </w:p>
          <w:p w:rsidR="00ED25C4" w:rsidRPr="00C928E6" w:rsidRDefault="006B7305" w:rsidP="00ED25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ED25C4" w:rsidRPr="00A62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https://uchi.ru/teachers/groups/6267550/subjects/2/course_programs/1/lessons/25012</w:t>
              </w:r>
            </w:hyperlink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C928E6" w:rsidRPr="00C928E6" w:rsidRDefault="00C928E6" w:rsidP="009A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</w:rPr>
              <w:t>Слоги.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C928E6">
              <w:rPr>
                <w:rFonts w:ascii="Times New Roman" w:hAnsi="Times New Roman" w:cs="Times New Roman"/>
                <w:sz w:val="24"/>
                <w:szCs w:val="24"/>
              </w:rPr>
              <w:t>Деление слов на слоги.</w:t>
            </w:r>
            <w:r w:rsidR="009A2173" w:rsidRPr="00E10F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A2173" w:rsidRPr="00ED25C4">
              <w:rPr>
                <w:rFonts w:ascii="Times New Roman" w:hAnsi="Times New Roman" w:cs="Times New Roman"/>
                <w:sz w:val="24"/>
                <w:szCs w:val="24"/>
              </w:rPr>
              <w:t xml:space="preserve">Перенос слов. </w:t>
            </w:r>
            <w:r w:rsidR="009A0C67" w:rsidRPr="00ED25C4">
              <w:rPr>
                <w:rFonts w:ascii="Times New Roman" w:hAnsi="Times New Roman" w:cs="Times New Roman"/>
                <w:sz w:val="24"/>
                <w:szCs w:val="24"/>
              </w:rPr>
              <w:t>Ударе</w:t>
            </w:r>
            <w:r w:rsidR="009A0C67" w:rsidRPr="009A2173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  <w:r w:rsidR="009A0C67" w:rsidRPr="009A2173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</w:tcPr>
          <w:p w:rsidR="00357B7E" w:rsidRDefault="00357B7E" w:rsidP="00357B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бушкина.Русский язык.Учебник.1класс.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57-69</w:t>
            </w:r>
            <w:r w:rsidR="00357B7E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читать правило на стр 57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,63,67</w:t>
            </w:r>
            <w:r w:rsidR="00357B7E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1.Упр 102,стр58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выписать слова,которые можно разделить на слоги. 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2.Упр 113,стр65,разделить слова для переноса.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3.Упр 123,стр 69,записать эти слова,поставив в них ударение.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Сделать  письменно 1 упражнение по желанию.</w:t>
            </w:r>
          </w:p>
          <w:p w:rsidR="00C575A8" w:rsidRDefault="006B7305">
            <w:pP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C575A8" w:rsidRPr="00912E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https://infourok.ru/prezentaciya-po-obucheniyu-gramote-po-teme-delenie-slov-na-slogiklass-412324.html</w:t>
              </w:r>
            </w:hyperlink>
          </w:p>
          <w:p w:rsidR="00ED25C4" w:rsidRDefault="006B73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ED25C4" w:rsidRPr="00A62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https://uchi.ru/teachers/groups/6267550/subjects/2/course_programs/1/lessons/2772</w:t>
              </w:r>
            </w:hyperlink>
          </w:p>
          <w:p w:rsidR="00C575A8" w:rsidRDefault="006B73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ED25C4" w:rsidRPr="00A62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https://uchi.ru/teachers/groups/6267550/subjects/2/course_programs/1/lessons/2887</w:t>
              </w:r>
            </w:hyperlink>
          </w:p>
          <w:p w:rsidR="00ED25C4" w:rsidRPr="00C928E6" w:rsidRDefault="006B73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ED25C4" w:rsidRPr="00A62FF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https://uchi.ru/teachers/groups/6267550/subjects/2/course_programs/1/lessons/3202</w:t>
              </w:r>
            </w:hyperlink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2D0C0B"/>
    <w:rsid w:val="002F7B6C"/>
    <w:rsid w:val="00357B7E"/>
    <w:rsid w:val="006B7305"/>
    <w:rsid w:val="00771BC2"/>
    <w:rsid w:val="009A0C67"/>
    <w:rsid w:val="009A2173"/>
    <w:rsid w:val="009B66CD"/>
    <w:rsid w:val="00C575A8"/>
    <w:rsid w:val="00C928E6"/>
    <w:rsid w:val="00DB0AA4"/>
    <w:rsid w:val="00ED25C4"/>
    <w:rsid w:val="00F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teachers/groups/6267550/subjects/2/course_programs/1/lessons/277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fourok.ru/prezentaciya-po-obucheniyu-gramote-po-teme-delenie-slov-na-slogiklass-412324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50/subjects/2/course_programs/1/lessons/2501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nfourok.ru/prezentaciya-po-russkomu-yaziku-na-temu-soglasnie-zvuki-i-bukvi-klass-2949413.html" TargetMode="External"/><Relationship Id="rId10" Type="http://schemas.openxmlformats.org/officeDocument/2006/relationships/hyperlink" Target="https://uchi.ru/teachers/groups/6267550/subjects/2/course_programs/1/lessons/32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.ru/teachers/groups/6267550/subjects/2/course_programs/1/lessons/288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9</cp:revision>
  <dcterms:created xsi:type="dcterms:W3CDTF">2020-03-25T05:42:00Z</dcterms:created>
  <dcterms:modified xsi:type="dcterms:W3CDTF">2020-04-02T12:38:00Z</dcterms:modified>
</cp:coreProperties>
</file>